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4FC" w:rsidRDefault="00FB64FC" w:rsidP="00FB64FC"/>
    <w:p w:rsidR="009262E3" w:rsidRPr="009262E3" w:rsidRDefault="009262E3" w:rsidP="009262E3">
      <w:pPr>
        <w:jc w:val="center"/>
        <w:rPr>
          <w:b/>
          <w:sz w:val="28"/>
          <w:szCs w:val="28"/>
        </w:rPr>
      </w:pPr>
      <w:r w:rsidRPr="009262E3">
        <w:rPr>
          <w:b/>
          <w:sz w:val="28"/>
          <w:szCs w:val="28"/>
        </w:rPr>
        <w:t>Tisková zpráva</w:t>
      </w:r>
    </w:p>
    <w:p w:rsidR="009262E3" w:rsidRPr="009262E3" w:rsidRDefault="009262E3" w:rsidP="009262E3">
      <w:pPr>
        <w:jc w:val="center"/>
        <w:rPr>
          <w:b/>
          <w:sz w:val="28"/>
          <w:szCs w:val="28"/>
        </w:rPr>
      </w:pPr>
      <w:proofErr w:type="gramStart"/>
      <w:r w:rsidRPr="009262E3">
        <w:rPr>
          <w:b/>
          <w:sz w:val="28"/>
          <w:szCs w:val="28"/>
        </w:rPr>
        <w:t>16.9.2020</w:t>
      </w:r>
      <w:proofErr w:type="gramEnd"/>
    </w:p>
    <w:p w:rsidR="009262E3" w:rsidRPr="009262E3" w:rsidRDefault="009262E3" w:rsidP="009262E3">
      <w:pPr>
        <w:jc w:val="center"/>
        <w:rPr>
          <w:b/>
          <w:sz w:val="28"/>
          <w:szCs w:val="28"/>
        </w:rPr>
      </w:pPr>
    </w:p>
    <w:p w:rsidR="009262E3" w:rsidRPr="009262E3" w:rsidRDefault="009262E3" w:rsidP="009262E3">
      <w:pPr>
        <w:jc w:val="center"/>
        <w:rPr>
          <w:b/>
          <w:sz w:val="28"/>
          <w:szCs w:val="28"/>
        </w:rPr>
      </w:pPr>
      <w:r w:rsidRPr="009262E3">
        <w:rPr>
          <w:b/>
          <w:sz w:val="28"/>
          <w:szCs w:val="28"/>
        </w:rPr>
        <w:t xml:space="preserve">Den čisté mobility </w:t>
      </w:r>
      <w:proofErr w:type="gramStart"/>
      <w:r w:rsidRPr="009262E3">
        <w:rPr>
          <w:b/>
          <w:sz w:val="28"/>
          <w:szCs w:val="28"/>
        </w:rPr>
        <w:t>22.9.2020</w:t>
      </w:r>
      <w:proofErr w:type="gramEnd"/>
    </w:p>
    <w:p w:rsidR="009262E3" w:rsidRPr="009262E3" w:rsidRDefault="009262E3" w:rsidP="00FB64FC">
      <w:pPr>
        <w:jc w:val="both"/>
        <w:rPr>
          <w:b/>
        </w:rPr>
      </w:pPr>
    </w:p>
    <w:p w:rsidR="00FB64FC" w:rsidRDefault="00FB64FC" w:rsidP="00FB64FC">
      <w:pPr>
        <w:jc w:val="both"/>
      </w:pPr>
      <w:r>
        <w:t xml:space="preserve">V úterý 22. září 2020 proběhne </w:t>
      </w:r>
      <w:r w:rsidR="000E0512">
        <w:t xml:space="preserve">v Českých Budějovicích </w:t>
      </w:r>
      <w:r>
        <w:t xml:space="preserve">na </w:t>
      </w:r>
      <w:r>
        <w:t>náplavce u Dlouhého mostu</w:t>
      </w:r>
      <w:r>
        <w:t xml:space="preserve"> </w:t>
      </w:r>
      <w:r w:rsidR="009262E3" w:rsidRPr="009262E3">
        <w:t xml:space="preserve">pod záštitou hejtmanky Jihočeského kraje a primátora statutárního města České Budějovice </w:t>
      </w:r>
      <w:r w:rsidR="00E148F2">
        <w:t>již pátý ročník Dne</w:t>
      </w:r>
      <w:r>
        <w:t xml:space="preserve"> čisté mobility. </w:t>
      </w:r>
    </w:p>
    <w:p w:rsidR="00FB64FC" w:rsidRDefault="00FB64FC" w:rsidP="00FB64FC">
      <w:pPr>
        <w:jc w:val="both"/>
      </w:pPr>
      <w:r>
        <w:t>O</w:t>
      </w:r>
      <w:r>
        <w:t xml:space="preserve">d 9 do 18 hodin </w:t>
      </w:r>
      <w:r>
        <w:t xml:space="preserve">se zde bude Energy Centre České Budějovice s celou řadou partnerů těšit na všechny, kdo se nebojí otestovat své znalosti v oblasti bezpečnosti silničního provozu a první pomoci, vyzkoušet si jízdu na </w:t>
      </w:r>
      <w:proofErr w:type="spellStart"/>
      <w:r>
        <w:t>ele</w:t>
      </w:r>
      <w:r w:rsidR="00827ED5">
        <w:t>ktrokolech</w:t>
      </w:r>
      <w:proofErr w:type="spellEnd"/>
      <w:r w:rsidR="00827ED5">
        <w:t xml:space="preserve">, </w:t>
      </w:r>
      <w:proofErr w:type="spellStart"/>
      <w:r w:rsidR="00827ED5">
        <w:t>elektrokoloběžkách</w:t>
      </w:r>
      <w:proofErr w:type="spellEnd"/>
      <w:r w:rsidR="00827ED5">
        <w:t xml:space="preserve"> a trenažérech</w:t>
      </w:r>
      <w:r w:rsidR="008B51E9">
        <w:t>,</w:t>
      </w:r>
      <w:r w:rsidR="00827ED5">
        <w:t xml:space="preserve"> </w:t>
      </w:r>
      <w:r>
        <w:t xml:space="preserve">nebo zažít zrychlení v Tesle z 0 na 100 km/h za 4 sekundy. </w:t>
      </w:r>
      <w:r w:rsidR="00827ED5">
        <w:t xml:space="preserve">Kdo nemá rád adrenalin, může si prohlédnout </w:t>
      </w:r>
      <w:proofErr w:type="spellStart"/>
      <w:r w:rsidR="00827ED5">
        <w:t>elektrobus</w:t>
      </w:r>
      <w:proofErr w:type="spellEnd"/>
      <w:r w:rsidR="00827ED5">
        <w:t xml:space="preserve">, nabíjecí stanici pro elektromobily, odpočinout si v relaxační zóně a </w:t>
      </w:r>
      <w:r w:rsidR="009262E3">
        <w:t>získat přehled o trendech a novinkách v ekologické dopravě.</w:t>
      </w:r>
      <w:r w:rsidR="00827ED5">
        <w:t xml:space="preserve"> Pro nejmenší bude připraven skákací hrad, hry, soutěže a drobné odměny. </w:t>
      </w:r>
    </w:p>
    <w:p w:rsidR="00B70601" w:rsidRDefault="00FB64FC" w:rsidP="00B70601">
      <w:pPr>
        <w:jc w:val="both"/>
      </w:pPr>
      <w:r>
        <w:t>Novinkou letošního ročníku bude prezentace vodíkové technologie</w:t>
      </w:r>
      <w:r w:rsidRPr="00FB64FC">
        <w:t xml:space="preserve"> </w:t>
      </w:r>
      <w:r>
        <w:t>H2i pro spalovací motory</w:t>
      </w:r>
      <w:r w:rsidR="00B70601">
        <w:t xml:space="preserve">. </w:t>
      </w:r>
    </w:p>
    <w:p w:rsidR="000E0512" w:rsidRDefault="00B70601" w:rsidP="00FB64FC">
      <w:pPr>
        <w:jc w:val="both"/>
      </w:pPr>
      <w:r>
        <w:t xml:space="preserve">V 15 a 17 hodin si kluci a holky mohou pod vedením Vladimira </w:t>
      </w:r>
      <w:proofErr w:type="spellStart"/>
      <w:r>
        <w:t>Voy</w:t>
      </w:r>
      <w:r w:rsidR="000E0512">
        <w:t>y</w:t>
      </w:r>
      <w:proofErr w:type="spellEnd"/>
      <w:r>
        <w:t xml:space="preserve"> </w:t>
      </w:r>
      <w:proofErr w:type="spellStart"/>
      <w:r>
        <w:t>Koldaeva</w:t>
      </w:r>
      <w:proofErr w:type="spellEnd"/>
      <w:r w:rsidR="000E0512">
        <w:t xml:space="preserve"> vyzkoušet</w:t>
      </w:r>
      <w:r>
        <w:t>, jak jsou na tom s</w:t>
      </w:r>
      <w:r w:rsidR="000E0512">
        <w:t> </w:t>
      </w:r>
      <w:proofErr w:type="spellStart"/>
      <w:r>
        <w:t>parkourem</w:t>
      </w:r>
      <w:proofErr w:type="spellEnd"/>
      <w:r w:rsidR="000E0512">
        <w:t xml:space="preserve"> a všichni, kterým již bylo 18 let, </w:t>
      </w:r>
      <w:r w:rsidR="008B51E9">
        <w:t xml:space="preserve">budou mít v průběhu dne šanci vyhrát zapůjčení </w:t>
      </w:r>
      <w:r w:rsidR="000E0512">
        <w:t xml:space="preserve">elektromobilu od prvního budějovického </w:t>
      </w:r>
      <w:proofErr w:type="spellStart"/>
      <w:r w:rsidR="000E0512">
        <w:t>carsharingu</w:t>
      </w:r>
      <w:proofErr w:type="spellEnd"/>
      <w:r w:rsidR="000E0512">
        <w:t xml:space="preserve"> </w:t>
      </w:r>
      <w:proofErr w:type="spellStart"/>
      <w:r w:rsidR="000E0512">
        <w:t>GoDrive</w:t>
      </w:r>
      <w:proofErr w:type="spellEnd"/>
      <w:r w:rsidR="000E0512">
        <w:t xml:space="preserve">. </w:t>
      </w:r>
      <w:r>
        <w:t xml:space="preserve">  </w:t>
      </w:r>
    </w:p>
    <w:p w:rsidR="00FB64FC" w:rsidRDefault="000E0512" w:rsidP="00FB64FC">
      <w:pPr>
        <w:jc w:val="both"/>
      </w:pPr>
      <w:r>
        <w:t>Stejně jako v předchozích pěti ročnících bude dopoledne určeno zejména školním kolektivům, které se v případě zájmu již nyní mohou hlásit na tel. čísle 387</w:t>
      </w:r>
      <w:r w:rsidR="0003257C">
        <w:t> </w:t>
      </w:r>
      <w:r>
        <w:t>312</w:t>
      </w:r>
      <w:r w:rsidR="0003257C">
        <w:t xml:space="preserve"> </w:t>
      </w:r>
      <w:r>
        <w:t xml:space="preserve">580. V souladu s hygienickými opatřeními bude nutné dodržovat přesné časy příchodu a dbát pokynů organizátorů. </w:t>
      </w:r>
    </w:p>
    <w:p w:rsidR="009262E3" w:rsidRPr="009262E3" w:rsidRDefault="009262E3" w:rsidP="009262E3">
      <w:pPr>
        <w:spacing w:after="0" w:line="360" w:lineRule="auto"/>
        <w:jc w:val="both"/>
      </w:pPr>
      <w:r>
        <w:t>Akce</w:t>
      </w:r>
      <w:r w:rsidRPr="009262E3">
        <w:t xml:space="preserve"> je </w:t>
      </w:r>
      <w:r>
        <w:t>podpořena</w:t>
      </w:r>
      <w:r w:rsidRPr="009262E3">
        <w:t xml:space="preserve"> z rozpočtu Jihočeského kraje a </w:t>
      </w:r>
      <w:r>
        <w:t xml:space="preserve">z rozpočtu </w:t>
      </w:r>
      <w:r w:rsidRPr="009262E3">
        <w:t>statutárního města České Budějovice.</w:t>
      </w:r>
    </w:p>
    <w:p w:rsidR="000E0512" w:rsidRDefault="000E0512" w:rsidP="00FB64FC">
      <w:pPr>
        <w:jc w:val="both"/>
      </w:pPr>
    </w:p>
    <w:p w:rsidR="009262E3" w:rsidRDefault="008B51E9" w:rsidP="00FB64FC">
      <w:pPr>
        <w:jc w:val="both"/>
      </w:pPr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3502660</wp:posOffset>
            </wp:positionH>
            <wp:positionV relativeFrom="paragraph">
              <wp:posOffset>259080</wp:posOffset>
            </wp:positionV>
            <wp:extent cx="741045" cy="485775"/>
            <wp:effectExtent l="0" t="0" r="190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1590560</wp:posOffset>
            </wp:positionH>
            <wp:positionV relativeFrom="paragraph">
              <wp:posOffset>150949</wp:posOffset>
            </wp:positionV>
            <wp:extent cx="1334825" cy="592653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825" cy="5926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62E3"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281940</wp:posOffset>
            </wp:positionV>
            <wp:extent cx="996950" cy="462915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462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262E3" w:rsidRDefault="008B51E9" w:rsidP="00FB64FC">
      <w:pPr>
        <w:jc w:val="both"/>
      </w:pPr>
      <w:r>
        <w:rPr>
          <w:noProof/>
          <w:lang w:eastAsia="cs-CZ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4812030</wp:posOffset>
            </wp:positionH>
            <wp:positionV relativeFrom="paragraph">
              <wp:posOffset>143282</wp:posOffset>
            </wp:positionV>
            <wp:extent cx="843116" cy="310587"/>
            <wp:effectExtent l="0" t="0" r="0" b="0"/>
            <wp:wrapNone/>
            <wp:docPr id="5" name="obrázek 1" descr="Ke stažení | E.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e stažení | E.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116" cy="310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262E3" w:rsidRDefault="009262E3" w:rsidP="00FB64FC">
      <w:pPr>
        <w:jc w:val="both"/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2800985</wp:posOffset>
            </wp:positionH>
            <wp:positionV relativeFrom="paragraph">
              <wp:posOffset>9522460</wp:posOffset>
            </wp:positionV>
            <wp:extent cx="730250" cy="477520"/>
            <wp:effectExtent l="0" t="0" r="0" b="0"/>
            <wp:wrapNone/>
            <wp:docPr id="1" name="Obrázek 1" descr="Logo město Č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město Č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62E3" w:rsidRDefault="009262E3" w:rsidP="00FB64FC">
      <w:pPr>
        <w:jc w:val="both"/>
      </w:pPr>
    </w:p>
    <w:p w:rsidR="009262E3" w:rsidRDefault="009262E3" w:rsidP="00FB64FC">
      <w:pPr>
        <w:jc w:val="both"/>
      </w:pPr>
    </w:p>
    <w:p w:rsidR="009262E3" w:rsidRDefault="009262E3" w:rsidP="009262E3">
      <w:pPr>
        <w:jc w:val="both"/>
        <w:rPr>
          <w:i/>
        </w:rPr>
      </w:pPr>
      <w:r>
        <w:rPr>
          <w:i/>
        </w:rPr>
        <w:t>Kontakt pro dotazy:</w:t>
      </w:r>
    </w:p>
    <w:p w:rsidR="009262E3" w:rsidRDefault="009262E3" w:rsidP="009262E3">
      <w:pPr>
        <w:spacing w:after="0"/>
        <w:jc w:val="both"/>
      </w:pPr>
      <w:r>
        <w:t xml:space="preserve">Mgr. Ivana </w:t>
      </w:r>
      <w:proofErr w:type="gramStart"/>
      <w:r>
        <w:t>Hlinková,  jednatelka</w:t>
      </w:r>
      <w:proofErr w:type="gramEnd"/>
      <w:r>
        <w:t xml:space="preserve"> Energy Centre České Budějovice, </w:t>
      </w:r>
      <w:proofErr w:type="spellStart"/>
      <w:r>
        <w:t>z.s</w:t>
      </w:r>
      <w:proofErr w:type="spellEnd"/>
      <w:r>
        <w:t>.</w:t>
      </w:r>
    </w:p>
    <w:p w:rsidR="009262E3" w:rsidRDefault="009262E3" w:rsidP="009262E3">
      <w:pPr>
        <w:spacing w:after="0"/>
        <w:jc w:val="both"/>
      </w:pPr>
      <w:r>
        <w:t>nám. Přemysla Otakara II. 87/25</w:t>
      </w:r>
    </w:p>
    <w:p w:rsidR="009262E3" w:rsidRDefault="009262E3" w:rsidP="009262E3">
      <w:pPr>
        <w:spacing w:after="0"/>
        <w:jc w:val="both"/>
      </w:pPr>
      <w:r>
        <w:t xml:space="preserve">370 01 České Budějovice </w:t>
      </w:r>
    </w:p>
    <w:p w:rsidR="009262E3" w:rsidRDefault="009262E3" w:rsidP="009262E3">
      <w:pPr>
        <w:spacing w:after="0"/>
        <w:jc w:val="both"/>
      </w:pPr>
      <w:r>
        <w:t>Tel.: 777 030 325</w:t>
      </w:r>
    </w:p>
    <w:p w:rsidR="009262E3" w:rsidRDefault="009262E3" w:rsidP="009262E3">
      <w:pPr>
        <w:spacing w:after="0"/>
        <w:jc w:val="both"/>
      </w:pPr>
      <w:r>
        <w:t>ivana@eccb.cz</w:t>
      </w:r>
    </w:p>
    <w:p w:rsidR="000E0512" w:rsidRDefault="000E0512" w:rsidP="00FB64FC">
      <w:pPr>
        <w:jc w:val="both"/>
      </w:pPr>
    </w:p>
    <w:sectPr w:rsidR="000E0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4FC"/>
    <w:rsid w:val="0003257C"/>
    <w:rsid w:val="000E0512"/>
    <w:rsid w:val="006C21BA"/>
    <w:rsid w:val="00827ED5"/>
    <w:rsid w:val="008B51E9"/>
    <w:rsid w:val="009262E3"/>
    <w:rsid w:val="00B70601"/>
    <w:rsid w:val="00E148F2"/>
    <w:rsid w:val="00FB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FF90AC68-0586-44AE-84A4-E93755C4F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4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254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7</cp:revision>
  <dcterms:created xsi:type="dcterms:W3CDTF">2020-09-15T14:59:00Z</dcterms:created>
  <dcterms:modified xsi:type="dcterms:W3CDTF">2020-09-15T16:07:00Z</dcterms:modified>
</cp:coreProperties>
</file>