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00E" w:rsidRDefault="00BA400E">
      <w:pPr>
        <w:pStyle w:val="Zkladntext"/>
        <w:rPr>
          <w:rFonts w:ascii="Times New Roman"/>
          <w:sz w:val="20"/>
        </w:rPr>
      </w:pPr>
    </w:p>
    <w:p w:rsidR="00BA400E" w:rsidRDefault="00BA400E">
      <w:pPr>
        <w:pStyle w:val="Zkladntext"/>
        <w:rPr>
          <w:rFonts w:ascii="Times New Roman"/>
          <w:sz w:val="20"/>
        </w:rPr>
      </w:pPr>
    </w:p>
    <w:p w:rsidR="00BA400E" w:rsidRDefault="00702CFF">
      <w:pPr>
        <w:spacing w:before="231"/>
        <w:ind w:left="301" w:right="1098"/>
        <w:jc w:val="center"/>
        <w:rPr>
          <w:b/>
          <w:sz w:val="28"/>
        </w:rPr>
      </w:pPr>
      <w:r>
        <w:rPr>
          <w:b/>
          <w:color w:val="252525"/>
          <w:sz w:val="28"/>
        </w:rPr>
        <w:t>SOS dětské vesničky spust</w:t>
      </w:r>
      <w:r w:rsidR="00586ED0">
        <w:rPr>
          <w:b/>
          <w:color w:val="252525"/>
          <w:sz w:val="28"/>
        </w:rPr>
        <w:t>ily</w:t>
      </w:r>
      <w:r>
        <w:rPr>
          <w:b/>
          <w:color w:val="252525"/>
          <w:sz w:val="28"/>
        </w:rPr>
        <w:t xml:space="preserve"> 11. listopadu kampaň Největší sbírka Tisková zpráva</w:t>
      </w:r>
    </w:p>
    <w:p w:rsidR="00BA400E" w:rsidRDefault="00702CFF">
      <w:pPr>
        <w:pStyle w:val="Zkladntext"/>
        <w:ind w:left="301" w:right="1091"/>
        <w:jc w:val="center"/>
      </w:pPr>
      <w:r>
        <w:rPr>
          <w:color w:val="252525"/>
        </w:rPr>
        <w:t>4. 11. 2019</w:t>
      </w:r>
    </w:p>
    <w:p w:rsidR="00BA400E" w:rsidRDefault="00BA400E">
      <w:pPr>
        <w:pStyle w:val="Zkladntext"/>
        <w:spacing w:before="1"/>
      </w:pPr>
    </w:p>
    <w:p w:rsidR="00586ED0" w:rsidRDefault="00586ED0">
      <w:pPr>
        <w:pStyle w:val="Zkladntext"/>
        <w:ind w:left="118" w:right="961"/>
        <w:rPr>
          <w:color w:val="252525"/>
        </w:rPr>
      </w:pPr>
      <w:r>
        <w:rPr>
          <w:rStyle w:val="Siln"/>
          <w:color w:val="000000"/>
          <w:shd w:val="clear" w:color="auto" w:fill="FFFFFF"/>
        </w:rPr>
        <w:t>Dopravní podnik města České Budějovice, a.</w:t>
      </w:r>
      <w:r w:rsidR="00E677F0">
        <w:rPr>
          <w:rStyle w:val="Siln"/>
          <w:color w:val="000000"/>
          <w:shd w:val="clear" w:color="auto" w:fill="FFFFFF"/>
        </w:rPr>
        <w:t xml:space="preserve"> </w:t>
      </w:r>
      <w:r>
        <w:rPr>
          <w:rStyle w:val="Siln"/>
          <w:color w:val="000000"/>
          <w:shd w:val="clear" w:color="auto" w:fill="FFFFFF"/>
        </w:rPr>
        <w:t>s</w:t>
      </w:r>
      <w:r w:rsidR="00E677F0">
        <w:rPr>
          <w:rStyle w:val="Siln"/>
          <w:color w:val="000000"/>
          <w:shd w:val="clear" w:color="auto" w:fill="FFFFFF"/>
        </w:rPr>
        <w:t>.</w:t>
      </w:r>
      <w:bookmarkStart w:id="0" w:name="_GoBack"/>
      <w:bookmarkEnd w:id="0"/>
      <w:r>
        <w:rPr>
          <w:rStyle w:val="Siln"/>
          <w:color w:val="000000"/>
          <w:shd w:val="clear" w:color="auto" w:fill="FFFFFF"/>
        </w:rPr>
        <w:t xml:space="preserve">, </w:t>
      </w:r>
      <w:r w:rsidRPr="00586ED0">
        <w:rPr>
          <w:rStyle w:val="Siln"/>
          <w:b w:val="0"/>
          <w:bCs w:val="0"/>
          <w:color w:val="000000"/>
          <w:shd w:val="clear" w:color="auto" w:fill="FFFFFF"/>
        </w:rPr>
        <w:t>se zapojil do</w:t>
      </w:r>
      <w:r>
        <w:rPr>
          <w:rStyle w:val="Siln"/>
          <w:color w:val="000000"/>
          <w:shd w:val="clear" w:color="auto" w:fill="FFFFFF"/>
        </w:rPr>
        <w:t xml:space="preserve"> </w:t>
      </w:r>
      <w:r w:rsidR="00702CFF">
        <w:rPr>
          <w:color w:val="252525"/>
        </w:rPr>
        <w:t>Kampa</w:t>
      </w:r>
      <w:r>
        <w:rPr>
          <w:color w:val="252525"/>
        </w:rPr>
        <w:t>ně</w:t>
      </w:r>
      <w:r w:rsidR="00702CFF">
        <w:rPr>
          <w:color w:val="252525"/>
        </w:rPr>
        <w:t xml:space="preserve"> Největší sbírka</w:t>
      </w:r>
      <w:r>
        <w:rPr>
          <w:color w:val="252525"/>
        </w:rPr>
        <w:t>, která</w:t>
      </w:r>
      <w:r w:rsidR="00702CFF">
        <w:rPr>
          <w:color w:val="252525"/>
        </w:rPr>
        <w:t xml:space="preserve"> připomíná důvody vzniku SOS dětských vesniček před padesáti lety i vlnu mezilidské solidarity, jež jejich založení předcházela. </w:t>
      </w:r>
    </w:p>
    <w:p w:rsidR="00586ED0" w:rsidRDefault="00586ED0">
      <w:pPr>
        <w:pStyle w:val="Zkladntext"/>
        <w:ind w:left="118" w:right="961"/>
        <w:rPr>
          <w:color w:val="252525"/>
        </w:rPr>
      </w:pPr>
    </w:p>
    <w:p w:rsidR="00BA400E" w:rsidRDefault="00702CFF" w:rsidP="00586ED0">
      <w:pPr>
        <w:pStyle w:val="Zkladntext"/>
        <w:ind w:left="118" w:right="961"/>
      </w:pPr>
      <w:r>
        <w:rPr>
          <w:color w:val="252525"/>
        </w:rPr>
        <w:t>SOS dětské vesničky vznikly</w:t>
      </w:r>
      <w:r w:rsidR="00586ED0">
        <w:t xml:space="preserve"> </w:t>
      </w:r>
      <w:r>
        <w:rPr>
          <w:color w:val="252525"/>
        </w:rPr>
        <w:t>v roce 1969 jako alternativa ke státem preferovanému způsobu institucionální péče o opuštěné děti. Na začátku stála spontánní celonárodní sbírka, ve které se za necelý rok vybralo 28 milionů korun, což se v přepočtu na dnešní hodnotu peněz blíží neuvěřitelným 450 milionům. Za vybrané peníze se postavily první dvě SOS dětské vesničky v Karlových Varech a ve Chvalčově u Kroměříže, kde mohly opuštěné děti poprvé vyrůstat v rodinném prostředí.</w:t>
      </w:r>
    </w:p>
    <w:p w:rsidR="00BA400E" w:rsidRDefault="00BA400E">
      <w:pPr>
        <w:pStyle w:val="Zkladntext"/>
        <w:spacing w:before="10"/>
        <w:rPr>
          <w:sz w:val="21"/>
        </w:rPr>
      </w:pPr>
    </w:p>
    <w:p w:rsidR="00BA400E" w:rsidRDefault="00702CFF">
      <w:pPr>
        <w:pStyle w:val="Zkladntext"/>
        <w:ind w:left="118" w:right="1194"/>
      </w:pPr>
      <w:r>
        <w:rPr>
          <w:color w:val="252525"/>
        </w:rPr>
        <w:t>Hlavním cílem kampaně je upozornit, že i po půl století vyrůstají v České republice stále tisíce dětí bez lásky, porozumění a důvěry v ústavních zařízeních. Koncem roku 2018 žilo v kojeneckých ústavech, dětských domovech, ústavech sociální péče, zařízeních pro děti vyžadující okamžitou pomoc a výchovných a diagnostických ústavech celkem 8 222 dětí. Česká republika je navíc jednou z posledních zemí v Evropě, kde stále mohou být (a jsou)</w:t>
      </w:r>
    </w:p>
    <w:p w:rsidR="00BA400E" w:rsidRDefault="00702CFF">
      <w:pPr>
        <w:pStyle w:val="Zkladntext"/>
        <w:ind w:left="118" w:right="1037"/>
      </w:pPr>
      <w:r>
        <w:rPr>
          <w:color w:val="252525"/>
        </w:rPr>
        <w:t>umísťovány nejmladší děti do tří let do ústavní péče, přestože následky v podobě psychické deprivace jsou v tomto období nejzávažnější. V průběhu roku 2018 prošlo kojeneckými ústavy 1474 miminek a batolat, k poslednímu dni v roce jich tam bylo 876.</w:t>
      </w:r>
    </w:p>
    <w:p w:rsidR="00BA400E" w:rsidRDefault="00BA400E">
      <w:pPr>
        <w:pStyle w:val="Zkladntext"/>
        <w:spacing w:before="1"/>
      </w:pPr>
    </w:p>
    <w:p w:rsidR="00BA400E" w:rsidRDefault="00702CFF">
      <w:pPr>
        <w:ind w:left="118" w:right="997"/>
        <w:jc w:val="both"/>
        <w:rPr>
          <w:i/>
        </w:rPr>
      </w:pPr>
      <w:r>
        <w:rPr>
          <w:i/>
          <w:color w:val="252525"/>
        </w:rPr>
        <w:t xml:space="preserve">„Tato čísla ukazují, že i padesát let po vzniku SOS dětských vesniček je naše práce bohužel stále velmi potřebná,“ </w:t>
      </w:r>
      <w:r>
        <w:rPr>
          <w:color w:val="252525"/>
        </w:rPr>
        <w:t xml:space="preserve">říká výkonná ředitelka SOS dětských vesniček Jindra Šalátová. </w:t>
      </w:r>
      <w:r>
        <w:rPr>
          <w:i/>
          <w:color w:val="252525"/>
        </w:rPr>
        <w:t>„SOS dětské vesničky už dávno nejsou jen domečky s pěstounskými rodinami v odlehlých částech republiky, ale moderní organizace, která pomáhá dětem několika různými způsoby.</w:t>
      </w:r>
    </w:p>
    <w:p w:rsidR="00BA400E" w:rsidRDefault="00702CFF">
      <w:pPr>
        <w:spacing w:before="1"/>
        <w:ind w:left="118" w:right="925"/>
      </w:pPr>
      <w:r>
        <w:rPr>
          <w:i/>
          <w:color w:val="252525"/>
        </w:rPr>
        <w:t xml:space="preserve">Podporujeme pěstounské rodiny v šesti krajích, kromě toho provozujeme krizová centra pro děti v akutním ohrožení. Velký důraz klademe také na preventivní služby: terénní sociální pracovnice pomáhají rodinám ohroženým odebráním dětí postavit se na vlastní nohy a zvládnout tíživou situaci tak, aby mohly děti zůstat se svými rodiči,“ </w:t>
      </w:r>
      <w:r>
        <w:rPr>
          <w:color w:val="252525"/>
        </w:rPr>
        <w:t>doplňuje Jindra Šalátová.</w:t>
      </w:r>
    </w:p>
    <w:p w:rsidR="00BA400E" w:rsidRDefault="00BA400E">
      <w:pPr>
        <w:pStyle w:val="Zkladntext"/>
      </w:pPr>
    </w:p>
    <w:p w:rsidR="00BA400E" w:rsidRDefault="00702CFF">
      <w:pPr>
        <w:pStyle w:val="Zkladntext"/>
        <w:ind w:left="118" w:right="1243"/>
      </w:pPr>
      <w:r>
        <w:rPr>
          <w:color w:val="252525"/>
        </w:rPr>
        <w:t>Tváří kampaně Největší sbírka se stala ambasadorka organizace Tereza Kostková. Ta ve spotu vyzývá veřejnost, aby navázala na předchozí generace, zapojila se do sbírky a přispěla k tomu, aby u nás už žádné dítě nemuselo vyrůstat bez rodiny. Kampaň poběží zejména na sociálních sítích. Partnery kampaně jsou dopravní podniky mnoha velkých českých měst, Český rozhlas a Česká televize.</w:t>
      </w:r>
    </w:p>
    <w:p w:rsidR="00BA400E" w:rsidRDefault="00BA400E">
      <w:pPr>
        <w:pStyle w:val="Zkladntext"/>
        <w:rPr>
          <w:sz w:val="20"/>
        </w:rPr>
      </w:pPr>
    </w:p>
    <w:p w:rsidR="00BA400E" w:rsidRDefault="00BA400E">
      <w:pPr>
        <w:pStyle w:val="Zkladntext"/>
        <w:rPr>
          <w:sz w:val="20"/>
        </w:rPr>
      </w:pPr>
    </w:p>
    <w:p w:rsidR="00BA400E" w:rsidRDefault="00BA400E">
      <w:pPr>
        <w:pStyle w:val="Zkladntext"/>
        <w:rPr>
          <w:sz w:val="20"/>
        </w:rPr>
      </w:pPr>
    </w:p>
    <w:p w:rsidR="00702CFF" w:rsidRDefault="00702CFF" w:rsidP="00702CFF">
      <w:pPr>
        <w:pStyle w:val="Zkladntext"/>
        <w:ind w:left="147"/>
      </w:pPr>
      <w:r>
        <w:rPr>
          <w:rFonts w:ascii="Times New Roman"/>
          <w:noProof/>
          <w:sz w:val="20"/>
        </w:rPr>
        <w:drawing>
          <wp:inline distT="0" distB="0" distL="0" distR="0" wp14:anchorId="4886F828" wp14:editId="7CEAE308">
            <wp:extent cx="2103754" cy="5537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754" cy="55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9EDF"/>
        </w:rPr>
        <w:t xml:space="preserve">                            </w:t>
      </w:r>
      <w:r w:rsidRPr="00702CFF">
        <w:rPr>
          <w:color w:val="009EDF"/>
        </w:rPr>
        <w:t xml:space="preserve"> </w:t>
      </w:r>
      <w:r>
        <w:rPr>
          <w:color w:val="009EDF"/>
        </w:rPr>
        <w:t>Pomoc dětem nás spojuje už 50 let</w:t>
      </w:r>
    </w:p>
    <w:p w:rsidR="00BA400E" w:rsidRDefault="00BA400E">
      <w:pPr>
        <w:pStyle w:val="Zkladntext"/>
        <w:rPr>
          <w:sz w:val="20"/>
        </w:rPr>
      </w:pPr>
    </w:p>
    <w:p w:rsidR="00BA400E" w:rsidRDefault="00BA400E">
      <w:pPr>
        <w:pStyle w:val="Zkladntext"/>
        <w:rPr>
          <w:sz w:val="20"/>
        </w:rPr>
      </w:pPr>
    </w:p>
    <w:p w:rsidR="00BA400E" w:rsidRDefault="00BA400E">
      <w:pPr>
        <w:pStyle w:val="Zkladntext"/>
        <w:rPr>
          <w:sz w:val="20"/>
        </w:rPr>
      </w:pPr>
    </w:p>
    <w:p w:rsidR="00BA400E" w:rsidRDefault="00BA400E">
      <w:pPr>
        <w:pStyle w:val="Zkladntext"/>
        <w:rPr>
          <w:sz w:val="20"/>
        </w:rPr>
      </w:pPr>
    </w:p>
    <w:p w:rsidR="00BA400E" w:rsidRDefault="00BA400E">
      <w:pPr>
        <w:pStyle w:val="Zkladntext"/>
        <w:rPr>
          <w:sz w:val="20"/>
        </w:rPr>
      </w:pPr>
    </w:p>
    <w:p w:rsidR="00BA400E" w:rsidRDefault="00BA400E">
      <w:pPr>
        <w:rPr>
          <w:sz w:val="20"/>
        </w:rPr>
        <w:sectPr w:rsidR="00BA400E">
          <w:type w:val="continuous"/>
          <w:pgSz w:w="11900" w:h="16850"/>
          <w:pgMar w:top="1520" w:right="500" w:bottom="280" w:left="1300" w:header="708" w:footer="708" w:gutter="0"/>
          <w:cols w:space="708"/>
        </w:sectPr>
      </w:pPr>
    </w:p>
    <w:p w:rsidR="00BA400E" w:rsidRDefault="00702CFF">
      <w:pPr>
        <w:pStyle w:val="Zkladntext"/>
        <w:spacing w:before="9"/>
      </w:pPr>
      <w:r>
        <w:br w:type="column"/>
      </w:r>
    </w:p>
    <w:p w:rsidR="00BA400E" w:rsidRDefault="00BA400E">
      <w:pPr>
        <w:pStyle w:val="Zkladntext"/>
        <w:ind w:left="147"/>
      </w:pPr>
    </w:p>
    <w:sectPr w:rsidR="00BA400E">
      <w:type w:val="continuous"/>
      <w:pgSz w:w="11900" w:h="16850"/>
      <w:pgMar w:top="1520" w:right="500" w:bottom="280" w:left="1300" w:header="708" w:footer="708" w:gutter="0"/>
      <w:cols w:num="3" w:space="708" w:equalWidth="0">
        <w:col w:w="2007" w:space="86"/>
        <w:col w:w="1552" w:space="2766"/>
        <w:col w:w="3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0E"/>
    <w:rsid w:val="00586ED0"/>
    <w:rsid w:val="00702CFF"/>
    <w:rsid w:val="00BA400E"/>
    <w:rsid w:val="00E6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4873E"/>
  <w15:docId w15:val="{BD18A95B-7102-4CDC-9EFB-5E7F9A4C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Siln">
    <w:name w:val="Strong"/>
    <w:basedOn w:val="Standardnpsmoodstavce"/>
    <w:uiPriority w:val="22"/>
    <w:qFormat/>
    <w:rsid w:val="00586E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384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Drozdová</dc:creator>
  <cp:lastModifiedBy>administrator dpmcb</cp:lastModifiedBy>
  <cp:revision>3</cp:revision>
  <dcterms:created xsi:type="dcterms:W3CDTF">2019-11-12T07:37:00Z</dcterms:created>
  <dcterms:modified xsi:type="dcterms:W3CDTF">2019-11-13T06:48:00Z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2019-11-12T00:00:00Z</vt:filetime>
  </property>
</Properties>
</file>