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55D43" w14:textId="585360BE" w:rsidR="00F13C9A" w:rsidRPr="00F13C9A" w:rsidRDefault="00610FF8" w:rsidP="00F13C9A">
      <w:pPr>
        <w:pStyle w:val="Nzev"/>
        <w:rPr>
          <w:b/>
          <w:bCs/>
          <w:color w:val="auto"/>
          <w:sz w:val="48"/>
          <w:szCs w:val="48"/>
        </w:rPr>
      </w:pPr>
      <w:r>
        <w:rPr>
          <w:b/>
          <w:bCs/>
          <w:sz w:val="48"/>
          <w:szCs w:val="48"/>
        </w:rPr>
        <w:t>D</w:t>
      </w:r>
      <w:r w:rsidR="002E07B0">
        <w:rPr>
          <w:b/>
          <w:bCs/>
          <w:sz w:val="48"/>
          <w:szCs w:val="48"/>
        </w:rPr>
        <w:t>opravní podnik</w:t>
      </w:r>
      <w:r>
        <w:rPr>
          <w:b/>
          <w:bCs/>
          <w:sz w:val="48"/>
          <w:szCs w:val="48"/>
        </w:rPr>
        <w:t xml:space="preserve"> </w:t>
      </w:r>
      <w:r w:rsidR="002E07B0">
        <w:rPr>
          <w:b/>
          <w:bCs/>
          <w:sz w:val="48"/>
          <w:szCs w:val="48"/>
        </w:rPr>
        <w:t>koupil hybridní autobus Volvo 7900LAH</w:t>
      </w:r>
      <w:r>
        <w:rPr>
          <w:b/>
          <w:bCs/>
          <w:sz w:val="48"/>
          <w:szCs w:val="48"/>
        </w:rPr>
        <w:t>!</w:t>
      </w:r>
    </w:p>
    <w:p w14:paraId="2A593BFD" w14:textId="0AD0EE28" w:rsidR="002E07B0" w:rsidRPr="009F0E58" w:rsidRDefault="00610FF8" w:rsidP="009F0E58">
      <w:pPr>
        <w:pStyle w:val="Podnadpis"/>
        <w:rPr>
          <w:i w:val="0"/>
          <w:iCs w:val="0"/>
        </w:rPr>
      </w:pPr>
      <w:r w:rsidRPr="00610FF8">
        <w:rPr>
          <w:i w:val="0"/>
          <w:iCs w:val="0"/>
        </w:rPr>
        <w:t xml:space="preserve">Dopravní podnik města České Budějovice </w:t>
      </w:r>
      <w:r w:rsidR="002E07B0">
        <w:rPr>
          <w:i w:val="0"/>
          <w:iCs w:val="0"/>
        </w:rPr>
        <w:t xml:space="preserve">se rozhodl zakoupit předváděcí hybridní autobus VOLVO 7900LAH. Tento kloubový vůz českobudějovický </w:t>
      </w:r>
      <w:r w:rsidR="00F009B4">
        <w:rPr>
          <w:i w:val="0"/>
          <w:iCs w:val="0"/>
        </w:rPr>
        <w:t>dopravce</w:t>
      </w:r>
      <w:r w:rsidR="002E07B0">
        <w:rPr>
          <w:i w:val="0"/>
          <w:iCs w:val="0"/>
        </w:rPr>
        <w:t xml:space="preserve"> testoval v říjnu roku 2019 a jeho provoz</w:t>
      </w:r>
      <w:r w:rsidR="00B25811">
        <w:rPr>
          <w:i w:val="0"/>
          <w:iCs w:val="0"/>
        </w:rPr>
        <w:t xml:space="preserve"> byl velmi kladně</w:t>
      </w:r>
      <w:r w:rsidR="009F0E58">
        <w:rPr>
          <w:i w:val="0"/>
          <w:iCs w:val="0"/>
        </w:rPr>
        <w:t xml:space="preserve"> hodnocen.</w:t>
      </w:r>
    </w:p>
    <w:p w14:paraId="0DFC3DF6" w14:textId="4CB2891E" w:rsidR="004B6656" w:rsidRPr="008E5B86" w:rsidRDefault="00F009A7" w:rsidP="00B25811">
      <w:r>
        <w:t>Rozhodujícím impulzem pro nákup vozu se staly</w:t>
      </w:r>
      <w:r w:rsidR="00F009B4">
        <w:t xml:space="preserve"> nejen</w:t>
      </w:r>
      <w:r>
        <w:t xml:space="preserve"> kladné ohlasy z řad řidičů </w:t>
      </w:r>
      <w:r w:rsidR="00F009B4">
        <w:t>a</w:t>
      </w:r>
      <w:r>
        <w:t xml:space="preserve"> cestujících, ale i samotná technologie vozu. </w:t>
      </w:r>
      <w:r w:rsidR="002E07B0">
        <w:t>Zakoupený hybridní vůz</w:t>
      </w:r>
      <w:r w:rsidR="009F0E58">
        <w:t xml:space="preserve"> disponuje možností paralelního pohonu, kdy při kombinaci dieselového agregátu a elektrického pohonu představuje ekologičtější způsob veřejné dopravy a ekonomickou úsporu zároveň</w:t>
      </w:r>
      <w:r w:rsidR="009F0E58" w:rsidRPr="008E5B86">
        <w:t>. „Jsme rádi, že jsme náš vozový park mohli rozšířit o další moderní vůz, který</w:t>
      </w:r>
      <w:r w:rsidR="004B6656" w:rsidRPr="008E5B86">
        <w:t xml:space="preserve"> skrze svoji technologii šetří životní prostředí i náklady společnosti,“ komentuje zakoupení vozu ředitel a předseda představenstva Slavoj Dolejš. </w:t>
      </w:r>
    </w:p>
    <w:p w14:paraId="5B144C5F" w14:textId="484DFE56" w:rsidR="004942DD" w:rsidRPr="008E5B86" w:rsidRDefault="004942DD" w:rsidP="00B25811">
      <w:r w:rsidRPr="008E5B86">
        <w:t>Během testovacího provozu Volva 7900LAH bylo na linkách MHD v Českých Budějovicích ujeto 4127,5 km s průměrnou spotřebou 34,41 l na 100 km, což představuje mimořádně příznivou spotřebu, zejm. s ohledem na podmínky provozu a fakt, že se jedná o kloubový vůz.</w:t>
      </w:r>
    </w:p>
    <w:p w14:paraId="361F08DC" w14:textId="2A3885D7" w:rsidR="00F009A7" w:rsidRPr="008E5B86" w:rsidRDefault="00F009B4" w:rsidP="00B25811">
      <w:pPr>
        <w:rPr>
          <w:rFonts w:eastAsia="Times New Roman"/>
        </w:rPr>
      </w:pPr>
      <w:r w:rsidRPr="008E5B86">
        <w:t xml:space="preserve">Volvo 7900LAH </w:t>
      </w:r>
      <w:r w:rsidR="00F009A7" w:rsidRPr="008E5B86">
        <w:t>bude do českobudějovického dopravního podniku dopraven</w:t>
      </w:r>
      <w:r w:rsidRPr="008E5B86">
        <w:t>o</w:t>
      </w:r>
      <w:r w:rsidR="00F009A7" w:rsidRPr="008E5B86">
        <w:t xml:space="preserve"> </w:t>
      </w:r>
      <w:r w:rsidR="008E5B86">
        <w:t>dnes, tj. v</w:t>
      </w:r>
      <w:r w:rsidR="00F009A7" w:rsidRPr="008E5B86">
        <w:t xml:space="preserve"> pondělí 18. 5., kdy budou řidiči DPMCB ze zakoupeného hybridu teoreticky a následně prakticky proškoleni. „V případě Volva 7900LAH se jedná o opravdu chytrou technologii, jejíž ekonomický efekt do značné míry závisí na schopnosti řidiče,“ uvádí Slavoj Dolejš. Jízdní vlastnosti tohoto kloubového nízkopodlažního autobusu se odvíjí od </w:t>
      </w:r>
      <w:r w:rsidR="004942DD" w:rsidRPr="008E5B86">
        <w:t>umu</w:t>
      </w:r>
      <w:r w:rsidR="00F009A7" w:rsidRPr="008E5B86">
        <w:t xml:space="preserve"> řidiče šetrně s vozem zacházet. Příkladem může být systém využívání brzd, kdy při efektivní</w:t>
      </w:r>
      <w:r w:rsidR="00681DFC" w:rsidRPr="008E5B86">
        <w:t xml:space="preserve"> práci </w:t>
      </w:r>
      <w:r w:rsidR="00F009A7" w:rsidRPr="008E5B86">
        <w:t>dochází k tzv. rekuperaci elektrické energie zpět do akumulátoru.</w:t>
      </w:r>
      <w:r w:rsidR="0081180C" w:rsidRPr="008E5B86">
        <w:t xml:space="preserve"> O míře efektivity jízdy je přitom řidič informován skrze zabudované diody. </w:t>
      </w:r>
    </w:p>
    <w:p w14:paraId="5DAB40F2" w14:textId="1405EA9C" w:rsidR="00633505" w:rsidRPr="008E5B86" w:rsidRDefault="00633505" w:rsidP="00B25811">
      <w:r w:rsidRPr="008E5B86">
        <w:t xml:space="preserve">Vůz byl testován v říjnu minulého roku zkušenými řidiči, kteří jeho provoz zhodnotili velmi kladně. Mezi citelné výhody zařadili plynulost jízdy, vysoký komfort, nízkou hlukovou zátěž, ale i </w:t>
      </w:r>
      <w:r w:rsidR="00F009B4" w:rsidRPr="008E5B86">
        <w:t xml:space="preserve">detaily jako je </w:t>
      </w:r>
      <w:r w:rsidRPr="008E5B86">
        <w:t>chytré řešení čelního skla, které redukuje slepý úhel</w:t>
      </w:r>
      <w:r w:rsidR="00681DFC" w:rsidRPr="008E5B86">
        <w:t>,</w:t>
      </w:r>
      <w:r w:rsidRPr="008E5B86">
        <w:t xml:space="preserve"> a tím významně snižuje riziko nehod</w:t>
      </w:r>
      <w:r w:rsidRPr="008E5B86">
        <w:rPr>
          <w:rFonts w:ascii="Arial" w:hAnsi="Arial" w:cs="Arial"/>
          <w:color w:val="000000"/>
          <w:shd w:val="clear" w:color="auto" w:fill="FFFFFF"/>
        </w:rPr>
        <w:t xml:space="preserve">. </w:t>
      </w:r>
      <w:r w:rsidRPr="008E5B86">
        <w:t>Pozitivní ohlasy byly rovněž ve velkém zaznamenány i ze strany cestujících.</w:t>
      </w:r>
    </w:p>
    <w:p w14:paraId="126D1863" w14:textId="1DE394E0" w:rsidR="00B25811" w:rsidRPr="00F009B4" w:rsidRDefault="004942DD" w:rsidP="00B25811">
      <w:pPr>
        <w:rPr>
          <w:rFonts w:cstheme="minorHAnsi"/>
        </w:rPr>
      </w:pPr>
      <w:r w:rsidRPr="008E5B86">
        <w:rPr>
          <w:rFonts w:cstheme="minorHAnsi"/>
        </w:rPr>
        <w:t>Vů</w:t>
      </w:r>
      <w:r w:rsidR="00F009B4" w:rsidRPr="008E5B86">
        <w:rPr>
          <w:rFonts w:cstheme="minorHAnsi"/>
        </w:rPr>
        <w:t>z, za který dopravní podnik zaplatil 6 347 000 Kč bez DPH</w:t>
      </w:r>
      <w:r w:rsidRPr="008E5B86">
        <w:rPr>
          <w:rFonts w:cstheme="minorHAnsi"/>
        </w:rPr>
        <w:t xml:space="preserve"> bude uveden</w:t>
      </w:r>
      <w:r w:rsidRPr="00F009B4">
        <w:rPr>
          <w:rFonts w:cstheme="minorHAnsi"/>
        </w:rPr>
        <w:t xml:space="preserve"> do provozu v průběhu května 2020.</w:t>
      </w:r>
    </w:p>
    <w:p w14:paraId="26C21F3E" w14:textId="77777777" w:rsidR="00F13C9A" w:rsidRDefault="00F13C9A" w:rsidP="00F13C9A"/>
    <w:p w14:paraId="003563EC" w14:textId="2F6BDF7F" w:rsidR="00E6547C" w:rsidRDefault="00F13C9A" w:rsidP="00F13C9A">
      <w:pPr>
        <w:rPr>
          <w:rStyle w:val="Zdraznn"/>
        </w:rPr>
      </w:pPr>
      <w:r w:rsidRPr="00F13C9A">
        <w:rPr>
          <w:rStyle w:val="Zdraznn"/>
        </w:rPr>
        <w:t>Kontakt:</w:t>
      </w:r>
      <w:r>
        <w:rPr>
          <w:rStyle w:val="Zdraznn"/>
        </w:rPr>
        <w:t xml:space="preserve"> t</w:t>
      </w:r>
      <w:r w:rsidRPr="00F13C9A">
        <w:rPr>
          <w:rStyle w:val="Zdraznn"/>
        </w:rPr>
        <w:t>isková mluvčí DPMCB, Barbora Bláhová (</w:t>
      </w:r>
      <w:hyperlink r:id="rId6" w:history="1">
        <w:r w:rsidR="00843D22" w:rsidRPr="00792A30">
          <w:rPr>
            <w:rStyle w:val="Hypertextovodkaz"/>
          </w:rPr>
          <w:t>blahova.b@dpmcb.cz</w:t>
        </w:r>
      </w:hyperlink>
      <w:r w:rsidRPr="00F13C9A">
        <w:rPr>
          <w:rStyle w:val="Zdraznn"/>
        </w:rPr>
        <w:t>)</w:t>
      </w:r>
    </w:p>
    <w:p w14:paraId="6E7C850A" w14:textId="5869CB80" w:rsidR="00843D22" w:rsidRDefault="00843D22" w:rsidP="00F13C9A">
      <w:pPr>
        <w:rPr>
          <w:rStyle w:val="Zdraznn"/>
        </w:rPr>
      </w:pPr>
    </w:p>
    <w:p w14:paraId="6DB0C876" w14:textId="77777777" w:rsidR="00843D22" w:rsidRPr="00F13C9A" w:rsidRDefault="00843D22" w:rsidP="00F13C9A">
      <w:pPr>
        <w:rPr>
          <w:rStyle w:val="Zdraznn"/>
        </w:rPr>
      </w:pPr>
    </w:p>
    <w:sectPr w:rsidR="00843D22" w:rsidRPr="00F13C9A" w:rsidSect="00222772">
      <w:headerReference w:type="even" r:id="rId7"/>
      <w:headerReference w:type="default" r:id="rId8"/>
      <w:headerReference w:type="first" r:id="rId9"/>
      <w:pgSz w:w="11906" w:h="16838"/>
      <w:pgMar w:top="2552" w:right="1417" w:bottom="1843" w:left="1843" w:header="2551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5652A" w14:textId="77777777" w:rsidR="00022206" w:rsidRDefault="00022206" w:rsidP="00153451">
      <w:pPr>
        <w:spacing w:after="0" w:line="240" w:lineRule="auto"/>
      </w:pPr>
      <w:r>
        <w:separator/>
      </w:r>
    </w:p>
  </w:endnote>
  <w:endnote w:type="continuationSeparator" w:id="0">
    <w:p w14:paraId="1E627C56" w14:textId="77777777" w:rsidR="00022206" w:rsidRDefault="00022206" w:rsidP="00153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F236B1" w14:textId="77777777" w:rsidR="00022206" w:rsidRDefault="00022206" w:rsidP="00153451">
      <w:pPr>
        <w:spacing w:after="0" w:line="240" w:lineRule="auto"/>
      </w:pPr>
      <w:r>
        <w:separator/>
      </w:r>
    </w:p>
  </w:footnote>
  <w:footnote w:type="continuationSeparator" w:id="0">
    <w:p w14:paraId="7B5C3233" w14:textId="77777777" w:rsidR="00022206" w:rsidRDefault="00022206" w:rsidP="00153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F1762" w14:textId="77777777" w:rsidR="00E34ACF" w:rsidRDefault="00022206">
    <w:pPr>
      <w:pStyle w:val="Zhlav"/>
    </w:pPr>
    <w:r>
      <w:rPr>
        <w:noProof/>
        <w:lang w:eastAsia="cs-CZ"/>
      </w:rPr>
      <w:pict w14:anchorId="127863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2533829" o:spid="_x0000_s2066" type="#_x0000_t75" style="position:absolute;margin-left:0;margin-top:0;width:595.2pt;height:841.9pt;z-index:-251646976;mso-position-horizontal:center;mso-position-horizontal-relative:margin;mso-position-vertical:center;mso-position-vertical-relative:margin" o:allowincell="f">
          <v:imagedata r:id="rId1" o:title="_2"/>
          <w10:wrap anchorx="margin" anchory="margin"/>
        </v:shape>
      </w:pict>
    </w:r>
    <w:r>
      <w:rPr>
        <w:noProof/>
        <w:lang w:eastAsia="cs-CZ"/>
      </w:rPr>
      <w:pict w14:anchorId="2F87A027">
        <v:shape id="WordPictureWatermark714156391" o:spid="_x0000_s2063" type="#_x0000_t75" style="position:absolute;margin-left:0;margin-top:0;width:595.2pt;height:841.9pt;z-index:-251649024;mso-position-horizontal:center;mso-position-horizontal-relative:margin;mso-position-vertical:center;mso-position-vertical-relative:margin" o:allowincell="f">
          <v:imagedata r:id="rId2" o:title="dpmcb_2016_hl_06_PRINT2"/>
          <w10:wrap anchorx="margin" anchory="margin"/>
        </v:shape>
      </w:pict>
    </w:r>
    <w:r>
      <w:rPr>
        <w:noProof/>
        <w:lang w:eastAsia="cs-CZ"/>
      </w:rPr>
      <w:pict w14:anchorId="0117BDB5">
        <v:shape id="WordPictureWatermark603231501" o:spid="_x0000_s2060" type="#_x0000_t75" style="position:absolute;margin-left:0;margin-top:0;width:595.2pt;height:841.95pt;z-index:-251651072;mso-position-horizontal:center;mso-position-horizontal-relative:margin;mso-position-vertical:center;mso-position-vertical-relative:margin" o:allowincell="f">
          <v:imagedata r:id="rId3" o:title="bez_okenka"/>
          <w10:wrap anchorx="margin" anchory="margin"/>
        </v:shape>
      </w:pict>
    </w:r>
    <w:r>
      <w:rPr>
        <w:noProof/>
        <w:lang w:eastAsia="cs-CZ"/>
      </w:rPr>
      <w:pict w14:anchorId="06D56B73">
        <v:shape id="WordPictureWatermark601468266" o:spid="_x0000_s2056" type="#_x0000_t75" style="position:absolute;margin-left:0;margin-top:0;width:595.2pt;height:841.95pt;z-index:-251653120;mso-position-horizontal:center;mso-position-horizontal-relative:margin;mso-position-vertical:center;mso-position-vertical-relative:margin" o:allowincell="f">
          <v:imagedata r:id="rId4" o:title="okenko"/>
          <w10:wrap anchorx="margin" anchory="margin"/>
        </v:shape>
      </w:pict>
    </w:r>
    <w:r>
      <w:rPr>
        <w:noProof/>
        <w:lang w:eastAsia="cs-CZ"/>
      </w:rPr>
      <w:pict w14:anchorId="4487D213">
        <v:shape id="WordPictureWatermark599993922" o:spid="_x0000_s2053" type="#_x0000_t75" style="position:absolute;margin-left:0;margin-top:0;width:595.2pt;height:841.95pt;z-index:-251655168;mso-position-horizontal:center;mso-position-horizontal-relative:margin;mso-position-vertical:center;mso-position-vertical-relative:margin" o:allowincell="f">
          <v:imagedata r:id="rId5" o:title="pozadi_okenko"/>
          <w10:wrap anchorx="margin" anchory="margin"/>
        </v:shape>
      </w:pict>
    </w:r>
    <w:r>
      <w:rPr>
        <w:noProof/>
        <w:lang w:eastAsia="cs-CZ"/>
      </w:rPr>
      <w:pict w14:anchorId="29930A31">
        <v:shape id="WordPictureWatermark598778766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6" o:title="dpmcb_2016_hl_05_150dp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2F617" w14:textId="77777777" w:rsidR="00E34ACF" w:rsidRDefault="00022206">
    <w:pPr>
      <w:pStyle w:val="Zhlav"/>
    </w:pPr>
    <w:r>
      <w:rPr>
        <w:noProof/>
        <w:lang w:eastAsia="cs-CZ"/>
      </w:rPr>
      <w:pict w14:anchorId="08FACF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2533830" o:spid="_x0000_s2067" type="#_x0000_t75" style="position:absolute;margin-left:-81.65pt;margin-top:-140.75pt;width:595.2pt;height:841.9pt;z-index:-251645952;mso-position-horizontal-relative:margin;mso-position-vertical-relative:margin" o:allowincell="f">
          <v:imagedata r:id="rId1" o:title="_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BED68" w14:textId="77777777" w:rsidR="00E34ACF" w:rsidRDefault="00022206">
    <w:pPr>
      <w:pStyle w:val="Zhlav"/>
    </w:pPr>
    <w:r>
      <w:rPr>
        <w:noProof/>
        <w:lang w:eastAsia="cs-CZ"/>
      </w:rPr>
      <w:pict w14:anchorId="18F7F3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2533828" o:spid="_x0000_s2065" type="#_x0000_t75" style="position:absolute;margin-left:0;margin-top:0;width:595.2pt;height:841.9pt;z-index:-251648000;mso-position-horizontal:center;mso-position-horizontal-relative:margin;mso-position-vertical:center;mso-position-vertical-relative:margin" o:allowincell="f">
          <v:imagedata r:id="rId1" o:title="_2"/>
          <w10:wrap anchorx="margin" anchory="margin"/>
        </v:shape>
      </w:pict>
    </w:r>
    <w:r>
      <w:rPr>
        <w:noProof/>
        <w:lang w:eastAsia="cs-CZ"/>
      </w:rPr>
      <w:pict w14:anchorId="7B400CA6">
        <v:shape id="WordPictureWatermark714156390" o:spid="_x0000_s2062" type="#_x0000_t75" style="position:absolute;margin-left:0;margin-top:0;width:595.2pt;height:841.9pt;z-index:-251650048;mso-position-horizontal:center;mso-position-horizontal-relative:margin;mso-position-vertical:center;mso-position-vertical-relative:margin" o:allowincell="f">
          <v:imagedata r:id="rId2" o:title="dpmcb_2016_hl_06_PRINT2"/>
          <w10:wrap anchorx="margin" anchory="margin"/>
        </v:shape>
      </w:pict>
    </w:r>
    <w:r>
      <w:rPr>
        <w:noProof/>
        <w:lang w:eastAsia="cs-CZ"/>
      </w:rPr>
      <w:pict w14:anchorId="633242A6">
        <v:shape id="WordPictureWatermark603231500" o:spid="_x0000_s2059" type="#_x0000_t75" style="position:absolute;margin-left:0;margin-top:0;width:595.2pt;height:841.95pt;z-index:-251652096;mso-position-horizontal:center;mso-position-horizontal-relative:margin;mso-position-vertical:center;mso-position-vertical-relative:margin" o:allowincell="f">
          <v:imagedata r:id="rId3" o:title="bez_okenka"/>
          <w10:wrap anchorx="margin" anchory="margin"/>
        </v:shape>
      </w:pict>
    </w:r>
    <w:r>
      <w:rPr>
        <w:noProof/>
        <w:lang w:eastAsia="cs-CZ"/>
      </w:rPr>
      <w:pict w14:anchorId="1A33CE5F">
        <v:shape id="WordPictureWatermark601468265" o:spid="_x0000_s2055" type="#_x0000_t75" style="position:absolute;margin-left:0;margin-top:0;width:595.2pt;height:841.95pt;z-index:-251654144;mso-position-horizontal:center;mso-position-horizontal-relative:margin;mso-position-vertical:center;mso-position-vertical-relative:margin" o:allowincell="f">
          <v:imagedata r:id="rId4" o:title="okenko"/>
          <w10:wrap anchorx="margin" anchory="margin"/>
        </v:shape>
      </w:pict>
    </w:r>
    <w:r>
      <w:rPr>
        <w:noProof/>
        <w:lang w:eastAsia="cs-CZ"/>
      </w:rPr>
      <w:pict w14:anchorId="5080D3D9">
        <v:shape id="WordPictureWatermark599993921" o:spid="_x0000_s2052" type="#_x0000_t75" style="position:absolute;margin-left:0;margin-top:0;width:595.2pt;height:841.95pt;z-index:-251656192;mso-position-horizontal:center;mso-position-horizontal-relative:margin;mso-position-vertical:center;mso-position-vertical-relative:margin" o:allowincell="f">
          <v:imagedata r:id="rId5" o:title="pozadi_okenko"/>
          <w10:wrap anchorx="margin" anchory="margin"/>
        </v:shape>
      </w:pict>
    </w:r>
    <w:r>
      <w:rPr>
        <w:noProof/>
        <w:lang w:eastAsia="cs-CZ"/>
      </w:rPr>
      <w:pict w14:anchorId="794C14A7">
        <v:shape id="WordPictureWatermark598778765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6" o:title="dpmcb_2016_hl_05_150dpi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C9A"/>
    <w:rsid w:val="00022206"/>
    <w:rsid w:val="000B55B6"/>
    <w:rsid w:val="00102F0C"/>
    <w:rsid w:val="00131706"/>
    <w:rsid w:val="00153451"/>
    <w:rsid w:val="00154FA5"/>
    <w:rsid w:val="001F41EF"/>
    <w:rsid w:val="00222128"/>
    <w:rsid w:val="00222772"/>
    <w:rsid w:val="00267B0B"/>
    <w:rsid w:val="0029497B"/>
    <w:rsid w:val="002E07B0"/>
    <w:rsid w:val="00337D2B"/>
    <w:rsid w:val="00347167"/>
    <w:rsid w:val="00366A55"/>
    <w:rsid w:val="00372372"/>
    <w:rsid w:val="003B7E4B"/>
    <w:rsid w:val="003C5459"/>
    <w:rsid w:val="00472796"/>
    <w:rsid w:val="004942DD"/>
    <w:rsid w:val="004B6656"/>
    <w:rsid w:val="004D101A"/>
    <w:rsid w:val="004D70D0"/>
    <w:rsid w:val="00557B8E"/>
    <w:rsid w:val="005607CD"/>
    <w:rsid w:val="005E7786"/>
    <w:rsid w:val="005F5872"/>
    <w:rsid w:val="00600FC9"/>
    <w:rsid w:val="00610FF8"/>
    <w:rsid w:val="00621766"/>
    <w:rsid w:val="00633505"/>
    <w:rsid w:val="00635A08"/>
    <w:rsid w:val="00636DB6"/>
    <w:rsid w:val="006432BC"/>
    <w:rsid w:val="00681DFC"/>
    <w:rsid w:val="006A0F4A"/>
    <w:rsid w:val="006C0C31"/>
    <w:rsid w:val="006E6DD1"/>
    <w:rsid w:val="00720D86"/>
    <w:rsid w:val="00773726"/>
    <w:rsid w:val="00790F66"/>
    <w:rsid w:val="00797DA0"/>
    <w:rsid w:val="007E1AF8"/>
    <w:rsid w:val="007E3673"/>
    <w:rsid w:val="0081180C"/>
    <w:rsid w:val="0081714E"/>
    <w:rsid w:val="00843D22"/>
    <w:rsid w:val="0086151B"/>
    <w:rsid w:val="008E1897"/>
    <w:rsid w:val="008E5B86"/>
    <w:rsid w:val="008F4FFC"/>
    <w:rsid w:val="00946F02"/>
    <w:rsid w:val="0098550A"/>
    <w:rsid w:val="009B6162"/>
    <w:rsid w:val="009F0E58"/>
    <w:rsid w:val="00A22F72"/>
    <w:rsid w:val="00A41951"/>
    <w:rsid w:val="00A9558D"/>
    <w:rsid w:val="00AE6D20"/>
    <w:rsid w:val="00AF6172"/>
    <w:rsid w:val="00B03A36"/>
    <w:rsid w:val="00B25811"/>
    <w:rsid w:val="00C33F4A"/>
    <w:rsid w:val="00E34ACF"/>
    <w:rsid w:val="00E6547C"/>
    <w:rsid w:val="00E75871"/>
    <w:rsid w:val="00EA5EF0"/>
    <w:rsid w:val="00EB0C72"/>
    <w:rsid w:val="00EE738D"/>
    <w:rsid w:val="00EF0FAD"/>
    <w:rsid w:val="00F009A7"/>
    <w:rsid w:val="00F009B4"/>
    <w:rsid w:val="00F13C9A"/>
    <w:rsid w:val="00F84C86"/>
    <w:rsid w:val="00FE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  <w14:docId w14:val="710BB733"/>
  <w15:docId w15:val="{E2FA9B5F-3902-4608-BFC3-CCE85814E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3C9A"/>
    <w:pPr>
      <w:spacing w:after="160" w:line="256" w:lineRule="auto"/>
    </w:pPr>
  </w:style>
  <w:style w:type="paragraph" w:styleId="Nadpis1">
    <w:name w:val="heading 1"/>
    <w:aliases w:val="Nadpis"/>
    <w:basedOn w:val="Normln"/>
    <w:next w:val="Normln"/>
    <w:link w:val="Nadpis1Char"/>
    <w:uiPriority w:val="9"/>
    <w:qFormat/>
    <w:rsid w:val="00FE301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D7091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E3012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D7091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153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53451"/>
  </w:style>
  <w:style w:type="paragraph" w:styleId="Zpat">
    <w:name w:val="footer"/>
    <w:basedOn w:val="Normln"/>
    <w:link w:val="ZpatChar"/>
    <w:uiPriority w:val="99"/>
    <w:unhideWhenUsed/>
    <w:rsid w:val="00153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451"/>
  </w:style>
  <w:style w:type="paragraph" w:styleId="Bezmezer">
    <w:name w:val="No Spacing"/>
    <w:uiPriority w:val="1"/>
    <w:rsid w:val="00FE3012"/>
    <w:pPr>
      <w:spacing w:after="0" w:line="240" w:lineRule="auto"/>
    </w:pPr>
    <w:rPr>
      <w:rFonts w:ascii="Corbel" w:hAnsi="Corbel"/>
    </w:rPr>
  </w:style>
  <w:style w:type="character" w:customStyle="1" w:styleId="Nadpis1Char">
    <w:name w:val="Nadpis 1 Char"/>
    <w:aliases w:val="Nadpis Char"/>
    <w:basedOn w:val="Standardnpsmoodstavce"/>
    <w:link w:val="Nadpis1"/>
    <w:uiPriority w:val="9"/>
    <w:rsid w:val="00FE3012"/>
    <w:rPr>
      <w:rFonts w:ascii="Corbel" w:eastAsiaTheme="majorEastAsia" w:hAnsi="Corbel" w:cstheme="majorBidi"/>
      <w:b/>
      <w:bCs/>
      <w:color w:val="D7091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E3012"/>
    <w:rPr>
      <w:rFonts w:ascii="Corbel" w:eastAsiaTheme="majorEastAsia" w:hAnsi="Corbel" w:cstheme="majorBidi"/>
      <w:b/>
      <w:bCs/>
      <w:color w:val="D7091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3C9A"/>
    <w:pPr>
      <w:spacing w:after="300" w:line="240" w:lineRule="auto"/>
      <w:contextualSpacing/>
    </w:pPr>
    <w:rPr>
      <w:rFonts w:eastAsiaTheme="majorEastAsia" w:cstheme="majorBidi"/>
      <w:color w:val="D7091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13C9A"/>
    <w:rPr>
      <w:rFonts w:eastAsiaTheme="majorEastAsia" w:cstheme="majorBidi"/>
      <w:color w:val="D7091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FE3012"/>
    <w:pPr>
      <w:numPr>
        <w:ilvl w:val="1"/>
      </w:numPr>
    </w:pPr>
    <w:rPr>
      <w:rFonts w:eastAsiaTheme="majorEastAsia" w:cstheme="majorBidi"/>
      <w:i/>
      <w:iCs/>
      <w:color w:val="D7091F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E3012"/>
    <w:rPr>
      <w:rFonts w:ascii="Corbel" w:eastAsiaTheme="majorEastAsia" w:hAnsi="Corbel" w:cstheme="majorBidi"/>
      <w:i/>
      <w:iCs/>
      <w:color w:val="D7091F"/>
      <w:spacing w:val="15"/>
      <w:sz w:val="24"/>
      <w:szCs w:val="24"/>
    </w:rPr>
  </w:style>
  <w:style w:type="character" w:styleId="Zdraznnjemn">
    <w:name w:val="Subtle Emphasis"/>
    <w:basedOn w:val="Standardnpsmoodstavce"/>
    <w:uiPriority w:val="19"/>
    <w:rsid w:val="00FE3012"/>
    <w:rPr>
      <w:rFonts w:ascii="Corbel" w:hAnsi="Corbel"/>
      <w:i/>
      <w:iCs/>
      <w:color w:val="D7091F"/>
    </w:rPr>
  </w:style>
  <w:style w:type="character" w:styleId="Zdraznn">
    <w:name w:val="Emphasis"/>
    <w:basedOn w:val="Standardnpsmoodstavce"/>
    <w:uiPriority w:val="20"/>
    <w:qFormat/>
    <w:rsid w:val="008F4FFC"/>
    <w:rPr>
      <w:rFonts w:asciiTheme="minorHAnsi" w:hAnsiTheme="minorHAnsi"/>
      <w:i/>
      <w:iCs/>
      <w:color w:val="D7091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3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301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F4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t">
    <w:name w:val="Quote"/>
    <w:basedOn w:val="Normln"/>
    <w:next w:val="Normln"/>
    <w:link w:val="CittChar"/>
    <w:uiPriority w:val="29"/>
    <w:qFormat/>
    <w:rsid w:val="00E6547C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E6547C"/>
    <w:rPr>
      <w:rFonts w:ascii="Corbel" w:hAnsi="Corbel"/>
      <w:i/>
      <w:iCs/>
      <w:color w:val="000000" w:themeColor="text1"/>
    </w:rPr>
  </w:style>
  <w:style w:type="character" w:styleId="Odkazjemn">
    <w:name w:val="Subtle Reference"/>
    <w:basedOn w:val="Standardnpsmoodstavce"/>
    <w:uiPriority w:val="31"/>
    <w:rsid w:val="00E6547C"/>
    <w:rPr>
      <w:smallCaps/>
      <w:color w:val="D7091F"/>
      <w:u w:val="single"/>
    </w:rPr>
  </w:style>
  <w:style w:type="character" w:styleId="Odkazintenzivn">
    <w:name w:val="Intense Reference"/>
    <w:basedOn w:val="Standardnpsmoodstavce"/>
    <w:uiPriority w:val="32"/>
    <w:rsid w:val="00E6547C"/>
    <w:rPr>
      <w:rFonts w:ascii="Corbel" w:hAnsi="Corbel"/>
      <w:b/>
      <w:bCs/>
      <w:smallCaps/>
      <w:color w:val="D7091F"/>
      <w:spacing w:val="5"/>
      <w:u w:val="single"/>
    </w:rPr>
  </w:style>
  <w:style w:type="paragraph" w:styleId="Odstavecseseznamem">
    <w:name w:val="List Paragraph"/>
    <w:basedOn w:val="Normln"/>
    <w:uiPriority w:val="34"/>
    <w:rsid w:val="00E6547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F4FFC"/>
    <w:rPr>
      <w:rFonts w:asciiTheme="minorHAnsi" w:hAnsiTheme="minorHAnsi"/>
      <w:b/>
      <w:bCs/>
    </w:rPr>
  </w:style>
  <w:style w:type="character" w:styleId="Hypertextovodkaz">
    <w:name w:val="Hyperlink"/>
    <w:basedOn w:val="Standardnpsmoodstavce"/>
    <w:uiPriority w:val="99"/>
    <w:unhideWhenUsed/>
    <w:rsid w:val="00843D2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43D22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2E0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4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lahova.b@dpmcb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08_&#218;tvar%20marketingu%20a%20PR\_MARKETING\Media\Tiskovky%20a%20PR\2020\word_salbo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word_salbona</Template>
  <TotalTime>25</TotalTime>
  <Pages>1</Pages>
  <Words>338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Matějková Hana</dc:creator>
  <cp:lastModifiedBy>Bláhová Barbora</cp:lastModifiedBy>
  <cp:revision>6</cp:revision>
  <cp:lastPrinted>2020-02-25T06:22:00Z</cp:lastPrinted>
  <dcterms:created xsi:type="dcterms:W3CDTF">2020-05-15T07:05:00Z</dcterms:created>
  <dcterms:modified xsi:type="dcterms:W3CDTF">2020-05-18T05:45:00Z</dcterms:modified>
</cp:coreProperties>
</file>